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D8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05EEB192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C51EF93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37B8557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广东省河源市紫金县蓝塘镇砂塘村村民委员会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7BD1496B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紫金县蓝塘镇砂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塘村嘉地埔片S120省道至瓦一小组6米宽道路建设工程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6041377F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2D7A0B70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0BB85D8E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588FDB37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E1464BA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2EFBB6E0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1F8ADDFB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5E50CCB"/>
    <w:rsid w:val="0932707B"/>
    <w:rsid w:val="0C143444"/>
    <w:rsid w:val="0C7C2B01"/>
    <w:rsid w:val="121B4E9C"/>
    <w:rsid w:val="12202749"/>
    <w:rsid w:val="13B02539"/>
    <w:rsid w:val="1456134E"/>
    <w:rsid w:val="15BF11FA"/>
    <w:rsid w:val="15EC4BF4"/>
    <w:rsid w:val="18FA5038"/>
    <w:rsid w:val="1B3E0D70"/>
    <w:rsid w:val="1B963439"/>
    <w:rsid w:val="1C007885"/>
    <w:rsid w:val="1F137709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39450E8"/>
    <w:rsid w:val="378C08C7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4E7184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C6D7191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2024-11-15T03:34:03Z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E2B0BF246BEC46CFBCDA18599D03EE15</vt:lpwstr>
  </property>
</Properties>
</file>