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紫金县蓝塘镇塘田村楼下及半径小组三面光渠道建设工程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861329C"/>
    <w:rsid w:val="3ABA5A74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DF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2022-12-20T00:56:22Z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83295A8DA80A4DBEA81C17AE8E65AAAA</vt:lpwstr>
  </property>
</Properties>
</file>